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63" w:rsidRPr="00EC7874" w:rsidRDefault="00D85363" w:rsidP="00175731">
      <w:pPr>
        <w:pStyle w:val="Default"/>
        <w:rPr>
          <w:b/>
        </w:rPr>
      </w:pPr>
      <w:r w:rsidRPr="00EC7874">
        <w:rPr>
          <w:b/>
          <w:noProof/>
          <w:lang w:eastAsia="en-GB"/>
        </w:rPr>
        <w:drawing>
          <wp:inline distT="0" distB="0" distL="0" distR="0">
            <wp:extent cx="2409825" cy="1028700"/>
            <wp:effectExtent l="0" t="0" r="9525" b="0"/>
            <wp:docPr id="1" name="Picture 1" descr="downlo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(2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74" w:rsidRDefault="00EC7874" w:rsidP="00D85363">
      <w:pPr>
        <w:pStyle w:val="Default"/>
        <w:rPr>
          <w:b/>
          <w:bCs/>
          <w:sz w:val="28"/>
          <w:szCs w:val="28"/>
        </w:rPr>
      </w:pPr>
    </w:p>
    <w:p w:rsidR="00D85363" w:rsidRDefault="00D85363" w:rsidP="00D8536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Community Council Report </w:t>
      </w:r>
    </w:p>
    <w:p w:rsidR="00D85363" w:rsidRDefault="00D85363" w:rsidP="00D85363">
      <w:pPr>
        <w:pStyle w:val="Default"/>
        <w:rPr>
          <w:b/>
          <w:bCs/>
          <w:sz w:val="28"/>
          <w:szCs w:val="28"/>
        </w:rPr>
      </w:pPr>
    </w:p>
    <w:p w:rsidR="00D85363" w:rsidRDefault="00D85363" w:rsidP="00D85363">
      <w:pPr>
        <w:pStyle w:val="Default"/>
      </w:pPr>
      <w:r>
        <w:t>This report covers progress we have made in dealing with your priorities for the Kincardine and Mearns Community Council ar</w:t>
      </w:r>
      <w:r w:rsidR="0060162D">
        <w:t xml:space="preserve">ea </w:t>
      </w:r>
      <w:r w:rsidR="000B1E73">
        <w:t xml:space="preserve">for the </w:t>
      </w:r>
      <w:r w:rsidR="0054251F">
        <w:t>period 1 to 31 January</w:t>
      </w:r>
      <w:r w:rsidR="0078077F">
        <w:t xml:space="preserve"> </w:t>
      </w:r>
      <w:r w:rsidR="0054251F">
        <w:t>2022</w:t>
      </w:r>
      <w:r w:rsidR="000B1E73">
        <w:t>.</w:t>
      </w:r>
      <w:r>
        <w:t xml:space="preserve"> </w:t>
      </w:r>
    </w:p>
    <w:p w:rsidR="00D85363" w:rsidRDefault="00D85363" w:rsidP="00D85363">
      <w:pPr>
        <w:pStyle w:val="Default"/>
      </w:pPr>
    </w:p>
    <w:p w:rsidR="00D85363" w:rsidRDefault="00D85363" w:rsidP="00D85363">
      <w:pPr>
        <w:pStyle w:val="Default"/>
      </w:pPr>
      <w:r>
        <w:t xml:space="preserve">The report aims to highlight emerging issues in your area, provide crime prevention advice and guidance to Community Council members and </w:t>
      </w:r>
      <w:r w:rsidR="00907A33">
        <w:t xml:space="preserve">the </w:t>
      </w:r>
      <w:r>
        <w:t>residents you represent.  Our focus is to reduce crime and disorder, help create safer communities and respond effectively to local concerns.</w:t>
      </w:r>
    </w:p>
    <w:p w:rsidR="00D85363" w:rsidRDefault="00D85363" w:rsidP="00D85363">
      <w:pPr>
        <w:pStyle w:val="Default"/>
      </w:pPr>
    </w:p>
    <w:p w:rsidR="00D85363" w:rsidRDefault="00D85363" w:rsidP="00D8536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 Policing Priorities</w:t>
      </w:r>
    </w:p>
    <w:p w:rsidR="00D85363" w:rsidRDefault="00D85363" w:rsidP="00D85363">
      <w:pPr>
        <w:pStyle w:val="Default"/>
        <w:rPr>
          <w:b/>
          <w:bCs/>
        </w:rPr>
      </w:pPr>
    </w:p>
    <w:p w:rsidR="00D4308A" w:rsidRDefault="00D85363" w:rsidP="00D853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Antisocial behaviour, Violence and Disorder:</w:t>
      </w:r>
    </w:p>
    <w:p w:rsidR="009760DE" w:rsidRPr="00F91748" w:rsidRDefault="009760DE" w:rsidP="00D8536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96856" w:rsidRDefault="00B605BC" w:rsidP="00D85363">
      <w:pPr>
        <w:rPr>
          <w:rFonts w:ascii="Arial" w:hAnsi="Arial" w:cs="Arial"/>
          <w:color w:val="000000" w:themeColor="text1"/>
          <w:sz w:val="24"/>
          <w:szCs w:val="24"/>
        </w:rPr>
      </w:pPr>
      <w:r w:rsidRPr="00F91748">
        <w:rPr>
          <w:rFonts w:ascii="Arial" w:hAnsi="Arial" w:cs="Arial"/>
          <w:color w:val="000000" w:themeColor="text1"/>
          <w:sz w:val="24"/>
          <w:szCs w:val="24"/>
        </w:rPr>
        <w:t>There has been a</w:t>
      </w:r>
      <w:r w:rsidR="0054251F">
        <w:rPr>
          <w:rFonts w:ascii="Arial" w:hAnsi="Arial" w:cs="Arial"/>
          <w:color w:val="000000" w:themeColor="text1"/>
          <w:sz w:val="24"/>
          <w:szCs w:val="24"/>
        </w:rPr>
        <w:t>n increase</w:t>
      </w:r>
      <w:r w:rsidR="00931469" w:rsidRPr="00F91748">
        <w:rPr>
          <w:rFonts w:ascii="Arial" w:hAnsi="Arial" w:cs="Arial"/>
          <w:color w:val="000000" w:themeColor="text1"/>
          <w:sz w:val="24"/>
          <w:szCs w:val="24"/>
        </w:rPr>
        <w:t xml:space="preserve"> in the number</w:t>
      </w:r>
      <w:r w:rsidR="00D85363" w:rsidRPr="00F91748">
        <w:rPr>
          <w:rFonts w:ascii="Arial" w:hAnsi="Arial" w:cs="Arial"/>
          <w:color w:val="000000" w:themeColor="text1"/>
          <w:sz w:val="24"/>
          <w:szCs w:val="24"/>
        </w:rPr>
        <w:t xml:space="preserve"> of Anti</w:t>
      </w:r>
      <w:r w:rsidR="00D56437">
        <w:rPr>
          <w:rFonts w:ascii="Arial" w:hAnsi="Arial" w:cs="Arial"/>
          <w:color w:val="000000" w:themeColor="text1"/>
          <w:sz w:val="24"/>
          <w:szCs w:val="24"/>
        </w:rPr>
        <w:t>-</w:t>
      </w:r>
      <w:r w:rsidR="00D85363" w:rsidRPr="00F91748">
        <w:rPr>
          <w:rFonts w:ascii="Arial" w:hAnsi="Arial" w:cs="Arial"/>
          <w:color w:val="000000" w:themeColor="text1"/>
          <w:sz w:val="24"/>
          <w:szCs w:val="24"/>
        </w:rPr>
        <w:t>social Behaviour calls within Kincardine and Mearns</w:t>
      </w:r>
      <w:r w:rsidR="00BC555E">
        <w:rPr>
          <w:rFonts w:ascii="Arial" w:hAnsi="Arial" w:cs="Arial"/>
          <w:color w:val="000000" w:themeColor="text1"/>
          <w:sz w:val="24"/>
          <w:szCs w:val="24"/>
        </w:rPr>
        <w:t xml:space="preserve"> for the month of </w:t>
      </w:r>
      <w:r w:rsidR="0054251F">
        <w:rPr>
          <w:rFonts w:ascii="Arial" w:hAnsi="Arial" w:cs="Arial"/>
          <w:color w:val="000000" w:themeColor="text1"/>
          <w:sz w:val="24"/>
          <w:szCs w:val="24"/>
        </w:rPr>
        <w:t>January</w:t>
      </w:r>
      <w:r w:rsidR="00931469" w:rsidRPr="00F91748">
        <w:rPr>
          <w:rFonts w:ascii="Arial" w:hAnsi="Arial" w:cs="Arial"/>
          <w:color w:val="000000" w:themeColor="text1"/>
          <w:sz w:val="24"/>
          <w:szCs w:val="24"/>
        </w:rPr>
        <w:t>, with</w:t>
      </w:r>
      <w:r w:rsidR="00A710E5"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4251F">
        <w:rPr>
          <w:rFonts w:ascii="Arial" w:hAnsi="Arial" w:cs="Arial"/>
          <w:color w:val="000000" w:themeColor="text1"/>
          <w:sz w:val="24"/>
          <w:szCs w:val="24"/>
        </w:rPr>
        <w:t>66</w:t>
      </w:r>
      <w:r w:rsidR="00AE576B">
        <w:rPr>
          <w:rFonts w:ascii="Arial" w:hAnsi="Arial" w:cs="Arial"/>
          <w:color w:val="000000" w:themeColor="text1"/>
          <w:sz w:val="24"/>
          <w:szCs w:val="24"/>
        </w:rPr>
        <w:t xml:space="preserve"> calls being received. </w:t>
      </w:r>
      <w:r w:rsidR="00E025B5"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E1447" w:rsidRDefault="0054251F" w:rsidP="00D85363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There were 13 calls received that related to Youth specific disturbances.</w:t>
      </w:r>
    </w:p>
    <w:p w:rsidR="0054251F" w:rsidRPr="00AE1447" w:rsidRDefault="0054251F" w:rsidP="00D8536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85363" w:rsidRDefault="008E6D0B" w:rsidP="00D85363">
      <w:pPr>
        <w:rPr>
          <w:rFonts w:ascii="Arial" w:hAnsi="Arial" w:cs="Arial"/>
          <w:color w:val="000000" w:themeColor="text1"/>
          <w:sz w:val="24"/>
          <w:szCs w:val="24"/>
        </w:rPr>
      </w:pPr>
      <w:r w:rsidRPr="00F91748">
        <w:rPr>
          <w:rFonts w:ascii="Arial" w:hAnsi="Arial" w:cs="Arial"/>
          <w:color w:val="000000" w:themeColor="text1"/>
          <w:sz w:val="24"/>
          <w:szCs w:val="24"/>
        </w:rPr>
        <w:t xml:space="preserve">There were </w:t>
      </w:r>
      <w:r w:rsidR="00835B56">
        <w:rPr>
          <w:rFonts w:ascii="Arial" w:hAnsi="Arial" w:cs="Arial"/>
          <w:color w:val="000000" w:themeColor="text1"/>
          <w:sz w:val="24"/>
          <w:szCs w:val="24"/>
        </w:rPr>
        <w:t>8</w:t>
      </w:r>
      <w:r w:rsidR="00C10C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1F8E">
        <w:rPr>
          <w:rFonts w:ascii="Arial" w:hAnsi="Arial" w:cs="Arial"/>
          <w:color w:val="000000" w:themeColor="text1"/>
          <w:sz w:val="24"/>
          <w:szCs w:val="24"/>
        </w:rPr>
        <w:t>A</w:t>
      </w:r>
      <w:r w:rsidR="00D21738" w:rsidRPr="00F91748">
        <w:rPr>
          <w:rFonts w:ascii="Arial" w:hAnsi="Arial" w:cs="Arial"/>
          <w:color w:val="000000" w:themeColor="text1"/>
          <w:sz w:val="24"/>
          <w:szCs w:val="24"/>
        </w:rPr>
        <w:t>ssault</w:t>
      </w:r>
      <w:r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1F8E">
        <w:rPr>
          <w:rFonts w:ascii="Arial" w:hAnsi="Arial" w:cs="Arial"/>
          <w:color w:val="000000" w:themeColor="text1"/>
          <w:sz w:val="24"/>
          <w:szCs w:val="24"/>
        </w:rPr>
        <w:t>c</w:t>
      </w:r>
      <w:r w:rsidR="00F55FE3" w:rsidRPr="00F91748">
        <w:rPr>
          <w:rFonts w:ascii="Arial" w:hAnsi="Arial" w:cs="Arial"/>
          <w:color w:val="000000" w:themeColor="text1"/>
          <w:sz w:val="24"/>
          <w:szCs w:val="24"/>
        </w:rPr>
        <w:t>rime</w:t>
      </w:r>
      <w:r w:rsidR="002C31C7"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1F8E">
        <w:rPr>
          <w:rFonts w:ascii="Arial" w:hAnsi="Arial" w:cs="Arial"/>
          <w:color w:val="000000" w:themeColor="text1"/>
          <w:sz w:val="24"/>
          <w:szCs w:val="24"/>
        </w:rPr>
        <w:t>reports</w:t>
      </w:r>
      <w:r w:rsidR="00F55FE3" w:rsidRPr="00F91748">
        <w:rPr>
          <w:rFonts w:ascii="Arial" w:hAnsi="Arial" w:cs="Arial"/>
          <w:color w:val="000000" w:themeColor="text1"/>
          <w:sz w:val="24"/>
          <w:szCs w:val="24"/>
        </w:rPr>
        <w:t xml:space="preserve"> raised </w:t>
      </w:r>
      <w:r w:rsidRPr="00F91748">
        <w:rPr>
          <w:rFonts w:ascii="Arial" w:hAnsi="Arial" w:cs="Arial"/>
          <w:color w:val="000000" w:themeColor="text1"/>
          <w:sz w:val="24"/>
          <w:szCs w:val="24"/>
        </w:rPr>
        <w:t xml:space="preserve">within </w:t>
      </w:r>
      <w:r w:rsidR="00835B56">
        <w:rPr>
          <w:rFonts w:ascii="Arial" w:hAnsi="Arial" w:cs="Arial"/>
          <w:color w:val="000000" w:themeColor="text1"/>
          <w:sz w:val="24"/>
          <w:szCs w:val="24"/>
        </w:rPr>
        <w:t>January</w:t>
      </w:r>
      <w:r w:rsidR="00BC55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35B56">
        <w:rPr>
          <w:rFonts w:ascii="Arial" w:hAnsi="Arial" w:cs="Arial"/>
          <w:color w:val="000000" w:themeColor="text1"/>
          <w:sz w:val="24"/>
          <w:szCs w:val="24"/>
        </w:rPr>
        <w:t>6</w:t>
      </w:r>
      <w:r w:rsidR="00AE14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78B7">
        <w:rPr>
          <w:rFonts w:ascii="Arial" w:hAnsi="Arial" w:cs="Arial"/>
          <w:color w:val="000000" w:themeColor="text1"/>
          <w:sz w:val="24"/>
          <w:szCs w:val="24"/>
        </w:rPr>
        <w:t xml:space="preserve">that have been </w:t>
      </w:r>
      <w:r w:rsidR="00AE1447">
        <w:rPr>
          <w:rFonts w:ascii="Arial" w:hAnsi="Arial" w:cs="Arial"/>
          <w:color w:val="000000" w:themeColor="text1"/>
          <w:sz w:val="24"/>
          <w:szCs w:val="24"/>
        </w:rPr>
        <w:t>r</w:t>
      </w:r>
      <w:r w:rsidR="00BC555E">
        <w:rPr>
          <w:rFonts w:ascii="Arial" w:hAnsi="Arial" w:cs="Arial"/>
          <w:color w:val="000000" w:themeColor="text1"/>
          <w:sz w:val="24"/>
          <w:szCs w:val="24"/>
        </w:rPr>
        <w:t>eported</w:t>
      </w:r>
      <w:r w:rsidR="00B76A0E"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0D8B" w:rsidRPr="00F91748">
        <w:rPr>
          <w:rFonts w:ascii="Arial" w:hAnsi="Arial" w:cs="Arial"/>
          <w:color w:val="000000" w:themeColor="text1"/>
          <w:sz w:val="24"/>
          <w:szCs w:val="24"/>
        </w:rPr>
        <w:t>are detected</w:t>
      </w:r>
      <w:r w:rsidR="002D4328" w:rsidRPr="00F91748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BC555E">
        <w:rPr>
          <w:rFonts w:ascii="Arial" w:hAnsi="Arial" w:cs="Arial"/>
          <w:color w:val="000000" w:themeColor="text1"/>
          <w:sz w:val="24"/>
          <w:szCs w:val="24"/>
        </w:rPr>
        <w:t xml:space="preserve">have been </w:t>
      </w:r>
      <w:r w:rsidR="002D4328" w:rsidRPr="00F91748">
        <w:rPr>
          <w:rFonts w:ascii="Arial" w:hAnsi="Arial" w:cs="Arial"/>
          <w:color w:val="000000" w:themeColor="text1"/>
          <w:sz w:val="24"/>
          <w:szCs w:val="24"/>
        </w:rPr>
        <w:t>reported</w:t>
      </w:r>
      <w:r w:rsidR="0042246B" w:rsidRPr="00F91748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401B31">
        <w:rPr>
          <w:rFonts w:ascii="Arial" w:hAnsi="Arial" w:cs="Arial"/>
          <w:color w:val="000000" w:themeColor="text1"/>
          <w:sz w:val="24"/>
          <w:szCs w:val="24"/>
        </w:rPr>
        <w:t>the Procurator Fiscal</w:t>
      </w:r>
      <w:r w:rsidR="003D78B7">
        <w:rPr>
          <w:rFonts w:ascii="Arial" w:hAnsi="Arial" w:cs="Arial"/>
          <w:color w:val="000000" w:themeColor="text1"/>
          <w:sz w:val="24"/>
          <w:szCs w:val="24"/>
        </w:rPr>
        <w:t>.</w:t>
      </w:r>
      <w:r w:rsidR="00835B56">
        <w:rPr>
          <w:rFonts w:ascii="Arial" w:hAnsi="Arial" w:cs="Arial"/>
          <w:color w:val="000000" w:themeColor="text1"/>
          <w:sz w:val="24"/>
          <w:szCs w:val="24"/>
        </w:rPr>
        <w:t xml:space="preserve"> Meanwhile, 2 are</w:t>
      </w:r>
      <w:r w:rsidR="00C10C89">
        <w:rPr>
          <w:rFonts w:ascii="Arial" w:hAnsi="Arial" w:cs="Arial"/>
          <w:color w:val="000000" w:themeColor="text1"/>
          <w:sz w:val="24"/>
          <w:szCs w:val="24"/>
        </w:rPr>
        <w:t xml:space="preserve"> still being i</w:t>
      </w:r>
      <w:r w:rsidR="00835B56">
        <w:rPr>
          <w:rFonts w:ascii="Arial" w:hAnsi="Arial" w:cs="Arial"/>
          <w:color w:val="000000" w:themeColor="text1"/>
          <w:sz w:val="24"/>
          <w:szCs w:val="24"/>
        </w:rPr>
        <w:t>nvestigated. 3 of the assaults were domestic related.</w:t>
      </w:r>
    </w:p>
    <w:p w:rsidR="00F61EE5" w:rsidRDefault="00F61EE5" w:rsidP="00D85363">
      <w:pPr>
        <w:rPr>
          <w:rFonts w:ascii="Arial" w:hAnsi="Arial" w:cs="Arial"/>
          <w:sz w:val="24"/>
          <w:szCs w:val="24"/>
        </w:rPr>
      </w:pPr>
    </w:p>
    <w:p w:rsidR="00D85363" w:rsidRDefault="00D85363" w:rsidP="00D853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Acquisitive Crime:</w:t>
      </w:r>
    </w:p>
    <w:p w:rsidR="009760DE" w:rsidRDefault="009760DE" w:rsidP="00D85363">
      <w:pPr>
        <w:rPr>
          <w:rFonts w:ascii="Arial" w:hAnsi="Arial" w:cs="Arial"/>
          <w:sz w:val="24"/>
          <w:szCs w:val="24"/>
        </w:rPr>
      </w:pPr>
    </w:p>
    <w:p w:rsidR="00787E02" w:rsidRDefault="00A97E39" w:rsidP="00D85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</w:t>
      </w:r>
      <w:r w:rsidR="0060162D">
        <w:rPr>
          <w:rFonts w:ascii="Arial" w:hAnsi="Arial" w:cs="Arial"/>
          <w:sz w:val="24"/>
          <w:szCs w:val="24"/>
        </w:rPr>
        <w:t xml:space="preserve"> have been </w:t>
      </w:r>
      <w:r w:rsidR="00835B56">
        <w:rPr>
          <w:rFonts w:ascii="Arial" w:hAnsi="Arial" w:cs="Arial"/>
          <w:sz w:val="24"/>
          <w:szCs w:val="24"/>
        </w:rPr>
        <w:t>7</w:t>
      </w:r>
      <w:r w:rsidR="009D7E70">
        <w:rPr>
          <w:rFonts w:ascii="Arial" w:hAnsi="Arial" w:cs="Arial"/>
          <w:sz w:val="24"/>
          <w:szCs w:val="24"/>
        </w:rPr>
        <w:t xml:space="preserve"> </w:t>
      </w:r>
      <w:r w:rsidR="000B435E">
        <w:rPr>
          <w:rFonts w:ascii="Arial" w:hAnsi="Arial" w:cs="Arial"/>
          <w:sz w:val="24"/>
          <w:szCs w:val="24"/>
        </w:rPr>
        <w:t>T</w:t>
      </w:r>
      <w:r w:rsidR="00E764CC">
        <w:rPr>
          <w:rFonts w:ascii="Arial" w:hAnsi="Arial" w:cs="Arial"/>
          <w:sz w:val="24"/>
          <w:szCs w:val="24"/>
        </w:rPr>
        <w:t xml:space="preserve">hefts </w:t>
      </w:r>
      <w:r w:rsidR="000B435E">
        <w:rPr>
          <w:rFonts w:ascii="Arial" w:hAnsi="Arial" w:cs="Arial"/>
          <w:sz w:val="24"/>
          <w:szCs w:val="24"/>
        </w:rPr>
        <w:t>throughout</w:t>
      </w:r>
      <w:r w:rsidR="002B1F8E">
        <w:rPr>
          <w:rFonts w:ascii="Arial" w:hAnsi="Arial" w:cs="Arial"/>
          <w:sz w:val="24"/>
          <w:szCs w:val="24"/>
        </w:rPr>
        <w:t xml:space="preserve"> the</w:t>
      </w:r>
      <w:r w:rsidR="000B435E">
        <w:rPr>
          <w:rFonts w:ascii="Arial" w:hAnsi="Arial" w:cs="Arial"/>
          <w:sz w:val="24"/>
          <w:szCs w:val="24"/>
        </w:rPr>
        <w:t xml:space="preserve"> </w:t>
      </w:r>
      <w:r w:rsidR="00E764CC">
        <w:rPr>
          <w:rFonts w:ascii="Arial" w:hAnsi="Arial" w:cs="Arial"/>
          <w:sz w:val="24"/>
          <w:szCs w:val="24"/>
        </w:rPr>
        <w:t>Kincardine and Mearns</w:t>
      </w:r>
      <w:r w:rsidR="00C93592">
        <w:rPr>
          <w:rFonts w:ascii="Arial" w:hAnsi="Arial" w:cs="Arial"/>
          <w:sz w:val="24"/>
          <w:szCs w:val="24"/>
        </w:rPr>
        <w:t xml:space="preserve"> area</w:t>
      </w:r>
      <w:r>
        <w:rPr>
          <w:rFonts w:ascii="Arial" w:hAnsi="Arial" w:cs="Arial"/>
          <w:sz w:val="24"/>
          <w:szCs w:val="24"/>
        </w:rPr>
        <w:t xml:space="preserve"> </w:t>
      </w:r>
      <w:r w:rsidR="004A47C9">
        <w:rPr>
          <w:rFonts w:ascii="Arial" w:hAnsi="Arial" w:cs="Arial"/>
          <w:sz w:val="24"/>
          <w:szCs w:val="24"/>
        </w:rPr>
        <w:t xml:space="preserve">during </w:t>
      </w:r>
      <w:r w:rsidR="00835B56">
        <w:rPr>
          <w:rFonts w:ascii="Arial" w:hAnsi="Arial" w:cs="Arial"/>
          <w:sz w:val="24"/>
          <w:szCs w:val="24"/>
        </w:rPr>
        <w:t>January</w:t>
      </w:r>
      <w:r w:rsidR="00EA13AA">
        <w:rPr>
          <w:rFonts w:ascii="Arial" w:hAnsi="Arial" w:cs="Arial"/>
          <w:sz w:val="24"/>
          <w:szCs w:val="24"/>
        </w:rPr>
        <w:t>.</w:t>
      </w:r>
      <w:r w:rsidR="009B2BEC">
        <w:rPr>
          <w:rFonts w:ascii="Arial" w:hAnsi="Arial" w:cs="Arial"/>
          <w:sz w:val="24"/>
          <w:szCs w:val="24"/>
        </w:rPr>
        <w:t xml:space="preserve"> </w:t>
      </w:r>
      <w:r w:rsidR="00835B56">
        <w:rPr>
          <w:rFonts w:ascii="Arial" w:hAnsi="Arial" w:cs="Arial"/>
          <w:sz w:val="24"/>
          <w:szCs w:val="24"/>
        </w:rPr>
        <w:t>6</w:t>
      </w:r>
      <w:r w:rsidR="0004660D">
        <w:rPr>
          <w:rFonts w:ascii="Arial" w:hAnsi="Arial" w:cs="Arial"/>
          <w:sz w:val="24"/>
          <w:szCs w:val="24"/>
        </w:rPr>
        <w:t xml:space="preserve"> </w:t>
      </w:r>
      <w:r w:rsidR="00040D7A">
        <w:rPr>
          <w:rFonts w:ascii="Arial" w:hAnsi="Arial" w:cs="Arial"/>
          <w:sz w:val="24"/>
          <w:szCs w:val="24"/>
        </w:rPr>
        <w:t>remain undetected and</w:t>
      </w:r>
      <w:r w:rsidR="000A0459">
        <w:rPr>
          <w:rFonts w:ascii="Arial" w:hAnsi="Arial" w:cs="Arial"/>
          <w:sz w:val="24"/>
          <w:szCs w:val="24"/>
        </w:rPr>
        <w:t xml:space="preserve"> are</w:t>
      </w:r>
      <w:r w:rsidR="00D56437">
        <w:rPr>
          <w:rFonts w:ascii="Arial" w:hAnsi="Arial" w:cs="Arial"/>
          <w:sz w:val="24"/>
          <w:szCs w:val="24"/>
        </w:rPr>
        <w:t xml:space="preserve"> </w:t>
      </w:r>
      <w:r w:rsidR="004A47C9">
        <w:rPr>
          <w:rFonts w:ascii="Arial" w:hAnsi="Arial" w:cs="Arial"/>
          <w:sz w:val="24"/>
          <w:szCs w:val="24"/>
        </w:rPr>
        <w:t>still being investigated.</w:t>
      </w:r>
      <w:r w:rsidR="0019297F">
        <w:rPr>
          <w:rFonts w:ascii="Arial" w:hAnsi="Arial" w:cs="Arial"/>
          <w:sz w:val="24"/>
          <w:szCs w:val="24"/>
        </w:rPr>
        <w:t xml:space="preserve"> </w:t>
      </w:r>
      <w:r w:rsidR="00835B56">
        <w:rPr>
          <w:rFonts w:ascii="Arial" w:hAnsi="Arial" w:cs="Arial"/>
          <w:sz w:val="24"/>
          <w:szCs w:val="24"/>
        </w:rPr>
        <w:t>1</w:t>
      </w:r>
      <w:r w:rsidR="00962151">
        <w:rPr>
          <w:rFonts w:ascii="Arial" w:hAnsi="Arial" w:cs="Arial"/>
          <w:sz w:val="24"/>
          <w:szCs w:val="24"/>
        </w:rPr>
        <w:t xml:space="preserve"> of the theft</w:t>
      </w:r>
      <w:r w:rsidR="00835B56">
        <w:rPr>
          <w:rFonts w:ascii="Arial" w:hAnsi="Arial" w:cs="Arial"/>
          <w:sz w:val="24"/>
          <w:szCs w:val="24"/>
        </w:rPr>
        <w:t>s relate to shoplifting at Aldi in Portlethen. A theft of note was that of a caravan valued at £30,000 which is still being actively investigated.</w:t>
      </w:r>
      <w:r w:rsidR="00962151">
        <w:rPr>
          <w:rFonts w:ascii="Arial" w:hAnsi="Arial" w:cs="Arial"/>
          <w:sz w:val="24"/>
          <w:szCs w:val="24"/>
        </w:rPr>
        <w:t xml:space="preserve"> </w:t>
      </w:r>
    </w:p>
    <w:p w:rsidR="00787E02" w:rsidRDefault="00787E02" w:rsidP="00D85363">
      <w:pPr>
        <w:rPr>
          <w:rFonts w:ascii="Arial" w:hAnsi="Arial" w:cs="Arial"/>
          <w:sz w:val="24"/>
          <w:szCs w:val="24"/>
        </w:rPr>
      </w:pPr>
    </w:p>
    <w:p w:rsidR="00787E02" w:rsidRDefault="00835B56" w:rsidP="00D8536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A Theft by Housebreaking has taken place that resulted in a theft of Quadbike. This enquiry is still ongoing. </w:t>
      </w:r>
    </w:p>
    <w:p w:rsidR="00962151" w:rsidRDefault="00962151" w:rsidP="00D85363">
      <w:pPr>
        <w:rPr>
          <w:rFonts w:ascii="Arial" w:hAnsi="Arial" w:cs="Arial"/>
          <w:b/>
          <w:bCs/>
          <w:sz w:val="28"/>
          <w:szCs w:val="28"/>
        </w:rPr>
      </w:pPr>
    </w:p>
    <w:p w:rsidR="00D85363" w:rsidRPr="009760DE" w:rsidRDefault="00D85363" w:rsidP="00D85363">
      <w:pPr>
        <w:rPr>
          <w:rFonts w:ascii="Arial" w:hAnsi="Arial" w:cs="Arial"/>
          <w:b/>
          <w:bCs/>
          <w:sz w:val="28"/>
          <w:szCs w:val="28"/>
        </w:rPr>
      </w:pPr>
      <w:r w:rsidRPr="009760DE">
        <w:rPr>
          <w:rFonts w:ascii="Arial" w:hAnsi="Arial" w:cs="Arial"/>
          <w:b/>
          <w:bCs/>
          <w:sz w:val="28"/>
          <w:szCs w:val="28"/>
        </w:rPr>
        <w:t>Road Safety &amp; road crime:</w:t>
      </w:r>
    </w:p>
    <w:p w:rsidR="00D745F0" w:rsidRDefault="00D745F0" w:rsidP="00D85363">
      <w:pPr>
        <w:rPr>
          <w:rFonts w:ascii="Arial" w:hAnsi="Arial" w:cs="Arial"/>
          <w:b/>
          <w:sz w:val="24"/>
          <w:szCs w:val="24"/>
        </w:rPr>
      </w:pPr>
    </w:p>
    <w:p w:rsidR="00793815" w:rsidRDefault="00793815" w:rsidP="00D85363">
      <w:pPr>
        <w:rPr>
          <w:rFonts w:ascii="Arial" w:hAnsi="Arial" w:cs="Arial"/>
          <w:b/>
          <w:sz w:val="24"/>
          <w:szCs w:val="24"/>
        </w:rPr>
      </w:pPr>
      <w:r w:rsidRPr="00793815">
        <w:rPr>
          <w:rFonts w:ascii="Arial" w:hAnsi="Arial" w:cs="Arial"/>
          <w:b/>
          <w:sz w:val="24"/>
          <w:szCs w:val="24"/>
        </w:rPr>
        <w:t>Drink</w:t>
      </w:r>
      <w:r w:rsidR="00D92F7C">
        <w:rPr>
          <w:rFonts w:ascii="Arial" w:hAnsi="Arial" w:cs="Arial"/>
          <w:b/>
          <w:sz w:val="24"/>
          <w:szCs w:val="24"/>
        </w:rPr>
        <w:t>/Drug</w:t>
      </w:r>
      <w:r w:rsidRPr="00793815">
        <w:rPr>
          <w:rFonts w:ascii="Arial" w:hAnsi="Arial" w:cs="Arial"/>
          <w:b/>
          <w:sz w:val="24"/>
          <w:szCs w:val="24"/>
        </w:rPr>
        <w:t xml:space="preserve"> Driving</w:t>
      </w:r>
    </w:p>
    <w:p w:rsidR="00174D95" w:rsidRDefault="00174D95" w:rsidP="00D85363">
      <w:pPr>
        <w:rPr>
          <w:rFonts w:ascii="Arial" w:hAnsi="Arial" w:cs="Arial"/>
          <w:sz w:val="24"/>
          <w:szCs w:val="24"/>
        </w:rPr>
      </w:pPr>
    </w:p>
    <w:p w:rsidR="00EE7F63" w:rsidRPr="00FD36FB" w:rsidRDefault="0004660D" w:rsidP="00D85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835B56">
        <w:rPr>
          <w:rFonts w:ascii="Arial" w:hAnsi="Arial" w:cs="Arial"/>
          <w:sz w:val="24"/>
          <w:szCs w:val="24"/>
        </w:rPr>
        <w:t xml:space="preserve"> January there were 3</w:t>
      </w:r>
      <w:r w:rsidR="00F971FE">
        <w:rPr>
          <w:rFonts w:ascii="Arial" w:hAnsi="Arial" w:cs="Arial"/>
          <w:sz w:val="24"/>
          <w:szCs w:val="24"/>
        </w:rPr>
        <w:t xml:space="preserve"> </w:t>
      </w:r>
      <w:r w:rsidR="00EA5CB5">
        <w:rPr>
          <w:rFonts w:ascii="Arial" w:hAnsi="Arial" w:cs="Arial"/>
          <w:sz w:val="24"/>
          <w:szCs w:val="24"/>
        </w:rPr>
        <w:t>driver</w:t>
      </w:r>
      <w:r w:rsidR="00F971FE">
        <w:rPr>
          <w:rFonts w:ascii="Arial" w:hAnsi="Arial" w:cs="Arial"/>
          <w:sz w:val="24"/>
          <w:szCs w:val="24"/>
        </w:rPr>
        <w:t>s</w:t>
      </w:r>
      <w:r w:rsidR="00A02612">
        <w:rPr>
          <w:rFonts w:ascii="Arial" w:hAnsi="Arial" w:cs="Arial"/>
          <w:sz w:val="24"/>
          <w:szCs w:val="24"/>
        </w:rPr>
        <w:t xml:space="preserve"> found to be un</w:t>
      </w:r>
      <w:r w:rsidR="00EA5CB5">
        <w:rPr>
          <w:rFonts w:ascii="Arial" w:hAnsi="Arial" w:cs="Arial"/>
          <w:sz w:val="24"/>
          <w:szCs w:val="24"/>
        </w:rPr>
        <w:t xml:space="preserve">der the influence of </w:t>
      </w:r>
      <w:r w:rsidR="00006265">
        <w:rPr>
          <w:rFonts w:ascii="Arial" w:hAnsi="Arial" w:cs="Arial"/>
          <w:sz w:val="24"/>
          <w:szCs w:val="24"/>
        </w:rPr>
        <w:t>alcohol</w:t>
      </w:r>
      <w:r w:rsidR="001740A8">
        <w:rPr>
          <w:rFonts w:ascii="Arial" w:hAnsi="Arial" w:cs="Arial"/>
          <w:sz w:val="24"/>
          <w:szCs w:val="24"/>
        </w:rPr>
        <w:t>.</w:t>
      </w:r>
      <w:r w:rsidR="0019297F">
        <w:rPr>
          <w:rFonts w:ascii="Arial" w:hAnsi="Arial" w:cs="Arial"/>
          <w:sz w:val="24"/>
          <w:szCs w:val="24"/>
        </w:rPr>
        <w:t xml:space="preserve"> They have been charged and reported</w:t>
      </w:r>
      <w:r w:rsidR="00835B56">
        <w:rPr>
          <w:rFonts w:ascii="Arial" w:hAnsi="Arial" w:cs="Arial"/>
          <w:sz w:val="24"/>
          <w:szCs w:val="24"/>
        </w:rPr>
        <w:t xml:space="preserve"> to the Procurator Fiscal for consideration</w:t>
      </w:r>
      <w:r w:rsidR="0019297F">
        <w:rPr>
          <w:rFonts w:ascii="Arial" w:hAnsi="Arial" w:cs="Arial"/>
          <w:sz w:val="24"/>
          <w:szCs w:val="24"/>
        </w:rPr>
        <w:t xml:space="preserve">. </w:t>
      </w:r>
      <w:r w:rsidR="00270BEF">
        <w:rPr>
          <w:rFonts w:ascii="Arial" w:hAnsi="Arial" w:cs="Arial"/>
          <w:sz w:val="24"/>
          <w:szCs w:val="24"/>
        </w:rPr>
        <w:t xml:space="preserve"> </w:t>
      </w:r>
      <w:r w:rsidR="00006265">
        <w:rPr>
          <w:rFonts w:ascii="Arial" w:hAnsi="Arial" w:cs="Arial"/>
          <w:sz w:val="24"/>
          <w:szCs w:val="24"/>
        </w:rPr>
        <w:t xml:space="preserve"> </w:t>
      </w:r>
    </w:p>
    <w:p w:rsidR="00962151" w:rsidRDefault="00962151" w:rsidP="00FD36FB">
      <w:pPr>
        <w:rPr>
          <w:rFonts w:ascii="Arial" w:hAnsi="Arial" w:cs="Arial"/>
          <w:b/>
          <w:sz w:val="24"/>
          <w:szCs w:val="24"/>
        </w:rPr>
      </w:pPr>
    </w:p>
    <w:p w:rsidR="00FD36FB" w:rsidRDefault="00FD36FB" w:rsidP="00FD36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Dangerous Driving</w:t>
      </w:r>
    </w:p>
    <w:p w:rsidR="00FD36FB" w:rsidRDefault="00FD36FB" w:rsidP="00FD36FB">
      <w:pPr>
        <w:rPr>
          <w:rFonts w:ascii="Arial" w:hAnsi="Arial" w:cs="Arial"/>
          <w:b/>
          <w:sz w:val="24"/>
          <w:szCs w:val="24"/>
        </w:rPr>
      </w:pPr>
    </w:p>
    <w:p w:rsidR="00FD36FB" w:rsidRDefault="00A07737" w:rsidP="00FD36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There was 1</w:t>
      </w:r>
      <w:r w:rsidR="005078F8">
        <w:rPr>
          <w:rFonts w:ascii="Arial" w:hAnsi="Arial" w:cs="Arial"/>
          <w:sz w:val="24"/>
          <w:szCs w:val="24"/>
        </w:rPr>
        <w:t xml:space="preserve"> </w:t>
      </w:r>
      <w:r w:rsidR="00270BEF">
        <w:rPr>
          <w:rFonts w:ascii="Arial" w:hAnsi="Arial" w:cs="Arial"/>
          <w:sz w:val="24"/>
          <w:szCs w:val="24"/>
        </w:rPr>
        <w:t>reported incident</w:t>
      </w:r>
      <w:r w:rsidR="00743328">
        <w:rPr>
          <w:rFonts w:ascii="Arial" w:hAnsi="Arial" w:cs="Arial"/>
          <w:sz w:val="24"/>
          <w:szCs w:val="24"/>
        </w:rPr>
        <w:t xml:space="preserve"> of</w:t>
      </w:r>
      <w:r w:rsidR="00812972">
        <w:rPr>
          <w:rFonts w:ascii="Arial" w:hAnsi="Arial" w:cs="Arial"/>
          <w:sz w:val="24"/>
          <w:szCs w:val="24"/>
        </w:rPr>
        <w:t xml:space="preserve"> dangerous driving </w:t>
      </w:r>
      <w:r w:rsidR="00D21738">
        <w:rPr>
          <w:rFonts w:ascii="Arial" w:hAnsi="Arial" w:cs="Arial"/>
          <w:sz w:val="24"/>
          <w:szCs w:val="24"/>
        </w:rPr>
        <w:t xml:space="preserve">for the </w:t>
      </w:r>
      <w:r w:rsidR="00A02612">
        <w:rPr>
          <w:rFonts w:ascii="Arial" w:hAnsi="Arial" w:cs="Arial"/>
          <w:sz w:val="24"/>
          <w:szCs w:val="24"/>
        </w:rPr>
        <w:t xml:space="preserve">month of </w:t>
      </w:r>
      <w:r w:rsidR="00835B56">
        <w:rPr>
          <w:rFonts w:ascii="Arial" w:hAnsi="Arial" w:cs="Arial"/>
          <w:sz w:val="24"/>
          <w:szCs w:val="24"/>
        </w:rPr>
        <w:t>January, which is still under enquiry</w:t>
      </w:r>
      <w:r w:rsidR="00270BEF">
        <w:rPr>
          <w:rFonts w:ascii="Arial" w:hAnsi="Arial" w:cs="Arial"/>
          <w:sz w:val="24"/>
          <w:szCs w:val="24"/>
        </w:rPr>
        <w:t>.</w:t>
      </w:r>
      <w:r w:rsidR="00006265">
        <w:rPr>
          <w:rFonts w:ascii="Arial" w:hAnsi="Arial" w:cs="Arial"/>
          <w:sz w:val="24"/>
          <w:szCs w:val="24"/>
        </w:rPr>
        <w:t xml:space="preserve"> </w:t>
      </w:r>
    </w:p>
    <w:p w:rsidR="00FD36FB" w:rsidRDefault="00FD36FB" w:rsidP="00D85363">
      <w:pPr>
        <w:rPr>
          <w:rFonts w:ascii="Arial" w:hAnsi="Arial" w:cs="Arial"/>
          <w:b/>
          <w:sz w:val="24"/>
          <w:szCs w:val="24"/>
        </w:rPr>
      </w:pPr>
    </w:p>
    <w:p w:rsidR="00793815" w:rsidRPr="009760DE" w:rsidRDefault="00793815" w:rsidP="00D85363">
      <w:pPr>
        <w:rPr>
          <w:rFonts w:ascii="Arial" w:hAnsi="Arial" w:cs="Arial"/>
          <w:b/>
          <w:sz w:val="24"/>
          <w:szCs w:val="24"/>
        </w:rPr>
      </w:pPr>
      <w:r w:rsidRPr="009760DE">
        <w:rPr>
          <w:rFonts w:ascii="Arial" w:hAnsi="Arial" w:cs="Arial"/>
          <w:b/>
          <w:sz w:val="24"/>
          <w:szCs w:val="24"/>
        </w:rPr>
        <w:t>Careless Driving</w:t>
      </w:r>
    </w:p>
    <w:p w:rsidR="006611BC" w:rsidRDefault="006611BC" w:rsidP="006611BC">
      <w:pPr>
        <w:rPr>
          <w:rFonts w:ascii="Arial" w:hAnsi="Arial" w:cs="Arial"/>
          <w:sz w:val="24"/>
          <w:szCs w:val="24"/>
        </w:rPr>
      </w:pPr>
    </w:p>
    <w:p w:rsidR="008B4266" w:rsidRDefault="00727BD0" w:rsidP="001746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835B56">
        <w:rPr>
          <w:rFonts w:ascii="Arial" w:hAnsi="Arial" w:cs="Arial"/>
          <w:sz w:val="24"/>
          <w:szCs w:val="24"/>
        </w:rPr>
        <w:t>ere have</w:t>
      </w:r>
      <w:r w:rsidR="00F971FE">
        <w:rPr>
          <w:rFonts w:ascii="Arial" w:hAnsi="Arial" w:cs="Arial"/>
          <w:sz w:val="24"/>
          <w:szCs w:val="24"/>
        </w:rPr>
        <w:t xml:space="preserve"> been </w:t>
      </w:r>
      <w:r w:rsidR="00835B56">
        <w:rPr>
          <w:rFonts w:ascii="Arial" w:hAnsi="Arial" w:cs="Arial"/>
          <w:sz w:val="24"/>
          <w:szCs w:val="24"/>
        </w:rPr>
        <w:t>no</w:t>
      </w:r>
      <w:r w:rsidR="00532CC3">
        <w:rPr>
          <w:rFonts w:ascii="Arial" w:hAnsi="Arial" w:cs="Arial"/>
          <w:sz w:val="24"/>
          <w:szCs w:val="24"/>
        </w:rPr>
        <w:t xml:space="preserve"> </w:t>
      </w:r>
      <w:r w:rsidR="00710006">
        <w:rPr>
          <w:rFonts w:ascii="Arial" w:hAnsi="Arial" w:cs="Arial"/>
          <w:sz w:val="24"/>
          <w:szCs w:val="24"/>
        </w:rPr>
        <w:t>reported incident</w:t>
      </w:r>
      <w:r w:rsidR="00A473CC">
        <w:rPr>
          <w:rFonts w:ascii="Arial" w:hAnsi="Arial" w:cs="Arial"/>
          <w:sz w:val="24"/>
          <w:szCs w:val="24"/>
        </w:rPr>
        <w:t xml:space="preserve"> of </w:t>
      </w:r>
      <w:r w:rsidR="00457308">
        <w:rPr>
          <w:rFonts w:ascii="Arial" w:hAnsi="Arial" w:cs="Arial"/>
          <w:sz w:val="24"/>
          <w:szCs w:val="24"/>
        </w:rPr>
        <w:t>careless d</w:t>
      </w:r>
      <w:r w:rsidR="009E7C0F">
        <w:rPr>
          <w:rFonts w:ascii="Arial" w:hAnsi="Arial" w:cs="Arial"/>
          <w:sz w:val="24"/>
          <w:szCs w:val="24"/>
        </w:rPr>
        <w:t>riving</w:t>
      </w:r>
      <w:r w:rsidR="00A473CC">
        <w:rPr>
          <w:rFonts w:ascii="Arial" w:hAnsi="Arial" w:cs="Arial"/>
          <w:sz w:val="24"/>
          <w:szCs w:val="24"/>
        </w:rPr>
        <w:t xml:space="preserve"> </w:t>
      </w:r>
      <w:r w:rsidR="002B7BB5">
        <w:rPr>
          <w:rFonts w:ascii="Arial" w:hAnsi="Arial" w:cs="Arial"/>
          <w:sz w:val="24"/>
          <w:szCs w:val="24"/>
        </w:rPr>
        <w:t xml:space="preserve">for the month of </w:t>
      </w:r>
      <w:r w:rsidR="00835B56">
        <w:rPr>
          <w:rFonts w:ascii="Arial" w:hAnsi="Arial" w:cs="Arial"/>
          <w:sz w:val="24"/>
          <w:szCs w:val="24"/>
        </w:rPr>
        <w:t>January.</w:t>
      </w:r>
    </w:p>
    <w:p w:rsidR="00093449" w:rsidRDefault="00093449" w:rsidP="00174615">
      <w:pPr>
        <w:rPr>
          <w:rFonts w:ascii="Arial" w:hAnsi="Arial" w:cs="Arial"/>
          <w:sz w:val="24"/>
          <w:szCs w:val="24"/>
        </w:rPr>
      </w:pPr>
    </w:p>
    <w:p w:rsidR="00093449" w:rsidRDefault="00093449" w:rsidP="00174615">
      <w:pPr>
        <w:rPr>
          <w:rFonts w:ascii="Arial" w:hAnsi="Arial" w:cs="Arial"/>
          <w:b/>
          <w:sz w:val="24"/>
          <w:szCs w:val="24"/>
        </w:rPr>
      </w:pPr>
      <w:r w:rsidRPr="00093449">
        <w:rPr>
          <w:rFonts w:ascii="Arial" w:hAnsi="Arial" w:cs="Arial"/>
          <w:b/>
          <w:sz w:val="24"/>
          <w:szCs w:val="24"/>
        </w:rPr>
        <w:t>Speeding Offences</w:t>
      </w:r>
    </w:p>
    <w:p w:rsidR="00093449" w:rsidRDefault="00093449" w:rsidP="00174615">
      <w:pPr>
        <w:rPr>
          <w:rFonts w:ascii="Arial" w:hAnsi="Arial" w:cs="Arial"/>
          <w:b/>
          <w:sz w:val="24"/>
          <w:szCs w:val="24"/>
        </w:rPr>
      </w:pPr>
    </w:p>
    <w:p w:rsidR="00093449" w:rsidRPr="00093449" w:rsidRDefault="0019297F" w:rsidP="001746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Kincardine and Mearns </w:t>
      </w:r>
      <w:r w:rsidR="000E670E">
        <w:rPr>
          <w:rFonts w:ascii="Arial" w:hAnsi="Arial" w:cs="Arial"/>
          <w:sz w:val="24"/>
          <w:szCs w:val="24"/>
        </w:rPr>
        <w:t>CPT, continue to prioritise safe driving, and have undertaken numerous Road Safety checks using the Unipar laser device. Several new locations have bee</w:t>
      </w:r>
      <w:r w:rsidR="00F24EC3">
        <w:rPr>
          <w:rFonts w:ascii="Arial" w:hAnsi="Arial" w:cs="Arial"/>
          <w:sz w:val="24"/>
          <w:szCs w:val="24"/>
        </w:rPr>
        <w:t>n provided as areas of concern, which will</w:t>
      </w:r>
      <w:r w:rsidR="00835B56">
        <w:rPr>
          <w:rFonts w:ascii="Arial" w:hAnsi="Arial" w:cs="Arial"/>
          <w:sz w:val="24"/>
          <w:szCs w:val="24"/>
        </w:rPr>
        <w:t xml:space="preserve"> be visited in future operations. Please use the Contact Us e-mail address to forward areas of concern.</w:t>
      </w:r>
    </w:p>
    <w:p w:rsidR="00160D79" w:rsidRPr="008B4266" w:rsidRDefault="00160D79" w:rsidP="00174615">
      <w:pPr>
        <w:rPr>
          <w:sz w:val="24"/>
          <w:szCs w:val="24"/>
        </w:rPr>
      </w:pPr>
    </w:p>
    <w:p w:rsidR="00EA5CB5" w:rsidRDefault="00D85363" w:rsidP="00D8536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Community Engagement &amp; Reassurance</w:t>
      </w:r>
      <w:r w:rsidR="00E714DB">
        <w:rPr>
          <w:rFonts w:ascii="Arial" w:hAnsi="Arial" w:cs="Arial"/>
          <w:b/>
          <w:bCs/>
          <w:sz w:val="28"/>
          <w:szCs w:val="28"/>
        </w:rPr>
        <w:t>:</w:t>
      </w:r>
    </w:p>
    <w:p w:rsidR="00F24EC3" w:rsidRDefault="00F24EC3" w:rsidP="00D85363">
      <w:pPr>
        <w:rPr>
          <w:rFonts w:ascii="Arial" w:hAnsi="Arial" w:cs="Arial"/>
          <w:b/>
          <w:bCs/>
          <w:sz w:val="28"/>
          <w:szCs w:val="28"/>
        </w:rPr>
      </w:pPr>
    </w:p>
    <w:p w:rsidR="00CF58E4" w:rsidRDefault="00304210" w:rsidP="00D853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Drug Search W</w:t>
      </w:r>
      <w:r w:rsidR="00CF58E4">
        <w:rPr>
          <w:rFonts w:ascii="Arial" w:hAnsi="Arial" w:cs="Arial"/>
          <w:b/>
          <w:bCs/>
          <w:sz w:val="24"/>
          <w:szCs w:val="24"/>
        </w:rPr>
        <w:t xml:space="preserve">arrants </w:t>
      </w:r>
    </w:p>
    <w:p w:rsidR="00CF58E4" w:rsidRDefault="00CF58E4" w:rsidP="00D85363">
      <w:pPr>
        <w:rPr>
          <w:rFonts w:ascii="Arial" w:hAnsi="Arial" w:cs="Arial"/>
          <w:b/>
          <w:bCs/>
          <w:sz w:val="24"/>
          <w:szCs w:val="24"/>
        </w:rPr>
      </w:pPr>
    </w:p>
    <w:p w:rsidR="00CF58E4" w:rsidRPr="00CF58E4" w:rsidRDefault="00304210" w:rsidP="00D8536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 Drug Search W</w:t>
      </w:r>
      <w:r w:rsidR="00CF58E4" w:rsidRPr="00CF58E4">
        <w:rPr>
          <w:rFonts w:ascii="Arial" w:hAnsi="Arial" w:cs="Arial"/>
          <w:bCs/>
          <w:sz w:val="24"/>
          <w:szCs w:val="24"/>
        </w:rPr>
        <w:t>arrants</w:t>
      </w:r>
      <w:r w:rsidR="00CF58E4">
        <w:rPr>
          <w:rFonts w:ascii="Arial" w:hAnsi="Arial" w:cs="Arial"/>
          <w:bCs/>
          <w:sz w:val="24"/>
          <w:szCs w:val="24"/>
        </w:rPr>
        <w:t xml:space="preserve"> were executed in the Kincardine</w:t>
      </w:r>
      <w:r w:rsidR="00CF58E4" w:rsidRPr="00CF58E4">
        <w:rPr>
          <w:rFonts w:ascii="Arial" w:hAnsi="Arial" w:cs="Arial"/>
          <w:bCs/>
          <w:sz w:val="24"/>
          <w:szCs w:val="24"/>
        </w:rPr>
        <w:t xml:space="preserve"> and Mearns area</w:t>
      </w:r>
      <w:r w:rsidR="00CF58E4">
        <w:rPr>
          <w:rFonts w:ascii="Arial" w:hAnsi="Arial" w:cs="Arial"/>
          <w:bCs/>
          <w:sz w:val="24"/>
          <w:szCs w:val="24"/>
        </w:rPr>
        <w:t xml:space="preserve"> for the month of January</w:t>
      </w:r>
      <w:r w:rsidR="00CF58E4" w:rsidRPr="00CF58E4">
        <w:rPr>
          <w:rFonts w:ascii="Arial" w:hAnsi="Arial" w:cs="Arial"/>
          <w:bCs/>
          <w:sz w:val="24"/>
          <w:szCs w:val="24"/>
        </w:rPr>
        <w:t>, all 3 were positive and qu</w:t>
      </w:r>
      <w:r w:rsidR="00612479">
        <w:rPr>
          <w:rFonts w:ascii="Arial" w:hAnsi="Arial" w:cs="Arial"/>
          <w:bCs/>
          <w:sz w:val="24"/>
          <w:szCs w:val="24"/>
        </w:rPr>
        <w:t xml:space="preserve">antities of illegal drugs seized. All persons concerned were cautioned and charged with RPWs issued. </w:t>
      </w:r>
      <w:bookmarkStart w:id="0" w:name="_GoBack"/>
      <w:bookmarkEnd w:id="0"/>
      <w:r w:rsidR="00CF58E4">
        <w:rPr>
          <w:rFonts w:ascii="Arial" w:hAnsi="Arial" w:cs="Arial"/>
          <w:bCs/>
          <w:sz w:val="24"/>
          <w:szCs w:val="24"/>
        </w:rPr>
        <w:t>All instances of illegal drug use should be reported to the Police. Any report will be treated in confidence and be completely anonymous.</w:t>
      </w:r>
      <w:r w:rsidR="00CF58E4" w:rsidRPr="00CF58E4">
        <w:rPr>
          <w:rFonts w:ascii="Arial" w:hAnsi="Arial" w:cs="Arial"/>
          <w:bCs/>
          <w:sz w:val="24"/>
          <w:szCs w:val="24"/>
        </w:rPr>
        <w:t xml:space="preserve">  </w:t>
      </w:r>
    </w:p>
    <w:p w:rsidR="00CF58E4" w:rsidRDefault="00CF58E4" w:rsidP="00D85363">
      <w:pPr>
        <w:rPr>
          <w:rFonts w:ascii="Arial" w:hAnsi="Arial" w:cs="Arial"/>
          <w:b/>
          <w:bCs/>
          <w:sz w:val="24"/>
          <w:szCs w:val="24"/>
        </w:rPr>
      </w:pPr>
    </w:p>
    <w:p w:rsidR="0019297F" w:rsidRPr="000241A5" w:rsidRDefault="0019297F" w:rsidP="001929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Intelligence </w:t>
      </w:r>
      <w:r w:rsidR="000241A5">
        <w:rPr>
          <w:rFonts w:ascii="Arial" w:hAnsi="Arial" w:cs="Arial"/>
          <w:b/>
          <w:bCs/>
          <w:sz w:val="24"/>
          <w:szCs w:val="24"/>
        </w:rPr>
        <w:t>– Identity Theft</w:t>
      </w:r>
    </w:p>
    <w:p w:rsidR="00304210" w:rsidRDefault="00304210" w:rsidP="0019297F">
      <w:pPr>
        <w:rPr>
          <w:rFonts w:ascii="Arial" w:hAnsi="Arial" w:cs="Arial"/>
          <w:sz w:val="24"/>
          <w:szCs w:val="24"/>
        </w:rPr>
      </w:pPr>
    </w:p>
    <w:p w:rsidR="00304210" w:rsidRDefault="00304210" w:rsidP="00192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are some ways to safeguard your identity:</w:t>
      </w:r>
    </w:p>
    <w:p w:rsidR="00304210" w:rsidRDefault="00304210" w:rsidP="00192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your bank statements – any suspicious payments – alert your bank</w:t>
      </w:r>
    </w:p>
    <w:p w:rsidR="00304210" w:rsidRDefault="00304210" w:rsidP="00192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expecting correspond</w:t>
      </w:r>
      <w:r w:rsidR="004E4A58">
        <w:rPr>
          <w:rFonts w:ascii="Arial" w:hAnsi="Arial" w:cs="Arial"/>
          <w:sz w:val="24"/>
          <w:szCs w:val="24"/>
        </w:rPr>
        <w:t>ence f</w:t>
      </w:r>
      <w:r>
        <w:rPr>
          <w:rFonts w:ascii="Arial" w:hAnsi="Arial" w:cs="Arial"/>
          <w:sz w:val="24"/>
          <w:szCs w:val="24"/>
        </w:rPr>
        <w:t>r</w:t>
      </w:r>
      <w:r w:rsidR="004E4A5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m a bank and it fails to arrive, contact the bank immediately.</w:t>
      </w:r>
    </w:p>
    <w:p w:rsidR="00304210" w:rsidRDefault="00304210" w:rsidP="00192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move house, confirm your new details with all financial institutions.</w:t>
      </w:r>
    </w:p>
    <w:p w:rsidR="00304210" w:rsidRDefault="000241A5" w:rsidP="00192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 to redirect your mail if you move house</w:t>
      </w:r>
    </w:p>
    <w:p w:rsidR="000241A5" w:rsidRDefault="000241A5" w:rsidP="00192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Regularly obtain a credit file from a credit reference agency</w:t>
      </w:r>
    </w:p>
    <w:p w:rsidR="000241A5" w:rsidRDefault="000241A5" w:rsidP="00192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Cancel all lost or stolen bank cards</w:t>
      </w:r>
    </w:p>
    <w:p w:rsidR="000241A5" w:rsidRDefault="000241A5" w:rsidP="00192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 the Government agency if your passport or driving licence has been stolen or lost</w:t>
      </w:r>
    </w:p>
    <w:p w:rsidR="000241A5" w:rsidRPr="0019297F" w:rsidRDefault="000241A5" w:rsidP="00192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</w:t>
      </w:r>
      <w:r w:rsidR="0011266B">
        <w:rPr>
          <w:rFonts w:ascii="Arial" w:hAnsi="Arial" w:cs="Arial"/>
          <w:sz w:val="24"/>
          <w:szCs w:val="24"/>
        </w:rPr>
        <w:t>t use a common shared</w:t>
      </w:r>
      <w:r>
        <w:rPr>
          <w:rFonts w:ascii="Arial" w:hAnsi="Arial" w:cs="Arial"/>
          <w:sz w:val="24"/>
          <w:szCs w:val="24"/>
        </w:rPr>
        <w:t xml:space="preserve"> password with banking accounts and websites. Create a new password for each site. Avoid using dates of birth or maiden names.</w:t>
      </w:r>
    </w:p>
    <w:p w:rsidR="0019297F" w:rsidRPr="0019297F" w:rsidRDefault="000241A5" w:rsidP="00192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Never give out passwords or PIN numbers to anyone.</w:t>
      </w:r>
    </w:p>
    <w:p w:rsidR="00D21738" w:rsidRDefault="00D21738" w:rsidP="00D85363">
      <w:pPr>
        <w:rPr>
          <w:rFonts w:ascii="Arial" w:hAnsi="Arial" w:cs="Arial"/>
          <w:b/>
          <w:bCs/>
          <w:sz w:val="28"/>
          <w:szCs w:val="28"/>
        </w:rPr>
      </w:pPr>
    </w:p>
    <w:p w:rsidR="00D85363" w:rsidRPr="00C75F06" w:rsidRDefault="001337A4" w:rsidP="00D8536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BE1F96">
        <w:rPr>
          <w:rFonts w:ascii="Arial" w:hAnsi="Arial" w:cs="Arial"/>
          <w:b/>
          <w:bCs/>
          <w:sz w:val="28"/>
          <w:szCs w:val="28"/>
        </w:rPr>
        <w:t>o</w:t>
      </w:r>
      <w:r w:rsidR="00D85363" w:rsidRPr="00C75F06">
        <w:rPr>
          <w:rFonts w:ascii="Arial" w:hAnsi="Arial" w:cs="Arial"/>
          <w:b/>
          <w:bCs/>
          <w:sz w:val="28"/>
          <w:szCs w:val="28"/>
        </w:rPr>
        <w:t>ntact Us</w:t>
      </w:r>
      <w:r w:rsidR="00E714DB">
        <w:rPr>
          <w:rFonts w:ascii="Arial" w:hAnsi="Arial" w:cs="Arial"/>
          <w:b/>
          <w:bCs/>
          <w:sz w:val="28"/>
          <w:szCs w:val="28"/>
        </w:rPr>
        <w:t>:</w:t>
      </w:r>
    </w:p>
    <w:p w:rsidR="00D85363" w:rsidRDefault="00D85363" w:rsidP="00D85363">
      <w:pPr>
        <w:rPr>
          <w:rFonts w:ascii="Arial" w:hAnsi="Arial" w:cs="Arial"/>
          <w:b/>
          <w:bCs/>
          <w:sz w:val="24"/>
          <w:szCs w:val="24"/>
        </w:rPr>
      </w:pP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>
        <w:rPr>
          <w:rFonts w:ascii="Arial" w:hAnsi="Arial" w:cs="Arial"/>
          <w:sz w:val="24"/>
          <w:szCs w:val="24"/>
        </w:rPr>
        <w:t xml:space="preserve"> 101 – Non emergency; </w:t>
      </w: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Email - </w:t>
      </w:r>
      <w:hyperlink r:id="rId10" w:history="1">
        <w:r w:rsidR="004338BA" w:rsidRPr="00405FF8">
          <w:rPr>
            <w:rStyle w:val="Hyperlink"/>
            <w:rFonts w:ascii="Arial" w:hAnsi="Arial" w:cs="Arial"/>
            <w:sz w:val="24"/>
            <w:szCs w:val="24"/>
          </w:rPr>
          <w:t>StonehavenLowerDeesideCPT@Scotland.pnn.police.uk</w:t>
        </w:r>
      </w:hyperlink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Twitter - </w:t>
      </w:r>
      <w:r>
        <w:rPr>
          <w:rFonts w:ascii="Arial" w:hAnsi="Arial" w:cs="Arial"/>
          <w:sz w:val="24"/>
          <w:szCs w:val="24"/>
          <w:lang w:eastAsia="en-GB"/>
        </w:rPr>
        <w:t>@NorthEPolice</w:t>
      </w: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Facebook –</w:t>
      </w:r>
      <w:r w:rsidR="004338BA">
        <w:rPr>
          <w:rFonts w:ascii="Arial" w:hAnsi="Arial" w:cs="Arial"/>
          <w:sz w:val="24"/>
          <w:szCs w:val="24"/>
        </w:rPr>
        <w:t xml:space="preserve"> </w:t>
      </w:r>
      <w:r w:rsidR="004338BA">
        <w:t>www.Facebook.com/NorthEastPoliceDivision</w:t>
      </w: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Web – </w:t>
      </w:r>
      <w:hyperlink r:id="rId11" w:history="1">
        <w:r w:rsidR="004338BA" w:rsidRPr="00405FF8">
          <w:rPr>
            <w:rStyle w:val="Hyperlink"/>
            <w:rFonts w:ascii="Arial" w:hAnsi="Arial" w:cs="Arial"/>
            <w:sz w:val="24"/>
            <w:szCs w:val="24"/>
            <w:lang w:eastAsia="en-GB"/>
          </w:rPr>
          <w:t>www.scotland.police.uk</w:t>
        </w:r>
      </w:hyperlink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>
        <w:rPr>
          <w:rFonts w:ascii="Arial" w:hAnsi="Arial" w:cs="Arial"/>
          <w:sz w:val="24"/>
          <w:szCs w:val="24"/>
        </w:rPr>
        <w:t xml:space="preserve"> 999 – Emergency; </w:t>
      </w: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>
        <w:rPr>
          <w:rFonts w:ascii="Arial" w:hAnsi="Arial" w:cs="Arial"/>
          <w:sz w:val="24"/>
          <w:szCs w:val="24"/>
        </w:rPr>
        <w:t xml:space="preserve"> 0800 555 111 - Crimestoppers;</w:t>
      </w:r>
    </w:p>
    <w:p w:rsidR="0042246B" w:rsidRDefault="0042246B" w:rsidP="0042246B">
      <w:pPr>
        <w:pStyle w:val="NoSpacing"/>
        <w:rPr>
          <w:rFonts w:ascii="Arial" w:hAnsi="Arial" w:cs="Arial"/>
          <w:sz w:val="24"/>
          <w:szCs w:val="24"/>
        </w:rPr>
      </w:pPr>
    </w:p>
    <w:p w:rsidR="00D85363" w:rsidRDefault="00D85363" w:rsidP="00D85363">
      <w:pPr>
        <w:pStyle w:val="Default"/>
      </w:pPr>
    </w:p>
    <w:p w:rsidR="00D85363" w:rsidRDefault="0089582A" w:rsidP="00D85363">
      <w:pPr>
        <w:pStyle w:val="Default"/>
      </w:pPr>
      <w:r>
        <w:t>Inspector Allen Shaw</w:t>
      </w:r>
    </w:p>
    <w:p w:rsidR="00D85363" w:rsidRDefault="00052B98" w:rsidP="00D85363">
      <w:pPr>
        <w:pStyle w:val="Default"/>
      </w:pPr>
      <w:r>
        <w:t>Kincardine and Mearns</w:t>
      </w:r>
      <w:r w:rsidR="00D85363">
        <w:t xml:space="preserve"> Community Policing Team</w:t>
      </w:r>
    </w:p>
    <w:p w:rsidR="00340B93" w:rsidRDefault="00D85363" w:rsidP="00A7094D">
      <w:pPr>
        <w:pStyle w:val="Default"/>
      </w:pPr>
      <w:r>
        <w:t>Date</w:t>
      </w:r>
      <w:r w:rsidR="00885894">
        <w:t xml:space="preserve"> </w:t>
      </w:r>
      <w:r w:rsidR="00962151">
        <w:t>10/01/2022</w:t>
      </w:r>
    </w:p>
    <w:sectPr w:rsidR="00340B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86" w:rsidRDefault="00EB3F86" w:rsidP="003944BB">
      <w:r>
        <w:separator/>
      </w:r>
    </w:p>
  </w:endnote>
  <w:endnote w:type="continuationSeparator" w:id="0">
    <w:p w:rsidR="00EB3F86" w:rsidRDefault="00EB3F86" w:rsidP="0039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3944BB">
    <w:pPr>
      <w:pStyle w:val="Footer"/>
    </w:pPr>
  </w:p>
  <w:p w:rsidR="003944BB" w:rsidRDefault="00B07742" w:rsidP="003944BB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12479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3944BB">
    <w:pPr>
      <w:pStyle w:val="Footer"/>
    </w:pPr>
  </w:p>
  <w:p w:rsidR="003944BB" w:rsidRDefault="00B07742" w:rsidP="003944BB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12479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3944BB">
    <w:pPr>
      <w:pStyle w:val="Footer"/>
    </w:pPr>
  </w:p>
  <w:p w:rsidR="003944BB" w:rsidRDefault="00B07742" w:rsidP="003944BB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12479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86" w:rsidRDefault="00EB3F86" w:rsidP="003944BB">
      <w:r>
        <w:separator/>
      </w:r>
    </w:p>
  </w:footnote>
  <w:footnote w:type="continuationSeparator" w:id="0">
    <w:p w:rsidR="00EB3F86" w:rsidRDefault="00EB3F86" w:rsidP="00394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B07742" w:rsidP="003944BB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12479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:rsidR="003944BB" w:rsidRDefault="00394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B07742" w:rsidP="003944BB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12479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:rsidR="003944BB" w:rsidRDefault="00394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B07742" w:rsidP="003944BB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612479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:rsidR="003944BB" w:rsidRDefault="00394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D1FA5"/>
    <w:multiLevelType w:val="hybridMultilevel"/>
    <w:tmpl w:val="80C8D9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B8E"/>
    <w:multiLevelType w:val="hybridMultilevel"/>
    <w:tmpl w:val="917CB9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63"/>
    <w:rsid w:val="000017BF"/>
    <w:rsid w:val="00006265"/>
    <w:rsid w:val="00011155"/>
    <w:rsid w:val="00011E9F"/>
    <w:rsid w:val="000241A5"/>
    <w:rsid w:val="00033C5A"/>
    <w:rsid w:val="00035384"/>
    <w:rsid w:val="00036559"/>
    <w:rsid w:val="00040D7A"/>
    <w:rsid w:val="00044E3B"/>
    <w:rsid w:val="000456DB"/>
    <w:rsid w:val="0004660D"/>
    <w:rsid w:val="00047461"/>
    <w:rsid w:val="00052B98"/>
    <w:rsid w:val="0005375A"/>
    <w:rsid w:val="00066CAF"/>
    <w:rsid w:val="00076063"/>
    <w:rsid w:val="00080D8B"/>
    <w:rsid w:val="00093449"/>
    <w:rsid w:val="00094B50"/>
    <w:rsid w:val="000961D7"/>
    <w:rsid w:val="000A0459"/>
    <w:rsid w:val="000A1DEA"/>
    <w:rsid w:val="000B1E73"/>
    <w:rsid w:val="000B3A1C"/>
    <w:rsid w:val="000B435E"/>
    <w:rsid w:val="000E0F1B"/>
    <w:rsid w:val="000E1F56"/>
    <w:rsid w:val="000E670E"/>
    <w:rsid w:val="001072FC"/>
    <w:rsid w:val="0011266B"/>
    <w:rsid w:val="001141E2"/>
    <w:rsid w:val="001337A4"/>
    <w:rsid w:val="00135128"/>
    <w:rsid w:val="001412B3"/>
    <w:rsid w:val="00155C2C"/>
    <w:rsid w:val="00157702"/>
    <w:rsid w:val="00160D79"/>
    <w:rsid w:val="001740A8"/>
    <w:rsid w:val="00174615"/>
    <w:rsid w:val="00174D95"/>
    <w:rsid w:val="0017509D"/>
    <w:rsid w:val="00175731"/>
    <w:rsid w:val="0019297F"/>
    <w:rsid w:val="001A2CB5"/>
    <w:rsid w:val="001B39EA"/>
    <w:rsid w:val="001D0DBE"/>
    <w:rsid w:val="001E53AC"/>
    <w:rsid w:val="001E65A5"/>
    <w:rsid w:val="00206A78"/>
    <w:rsid w:val="0021131B"/>
    <w:rsid w:val="002223A3"/>
    <w:rsid w:val="00223650"/>
    <w:rsid w:val="00236C81"/>
    <w:rsid w:val="00237441"/>
    <w:rsid w:val="002438BC"/>
    <w:rsid w:val="002501D6"/>
    <w:rsid w:val="00261C98"/>
    <w:rsid w:val="002672F3"/>
    <w:rsid w:val="00270BEF"/>
    <w:rsid w:val="00272EA8"/>
    <w:rsid w:val="002926C3"/>
    <w:rsid w:val="00293529"/>
    <w:rsid w:val="002A12B2"/>
    <w:rsid w:val="002B0C51"/>
    <w:rsid w:val="002B1F8E"/>
    <w:rsid w:val="002B7BB5"/>
    <w:rsid w:val="002C31C7"/>
    <w:rsid w:val="002C4EA3"/>
    <w:rsid w:val="002D0AA0"/>
    <w:rsid w:val="002D4328"/>
    <w:rsid w:val="002D7EDD"/>
    <w:rsid w:val="002F295D"/>
    <w:rsid w:val="00304210"/>
    <w:rsid w:val="0030549D"/>
    <w:rsid w:val="003163D4"/>
    <w:rsid w:val="00321703"/>
    <w:rsid w:val="00331AE0"/>
    <w:rsid w:val="00340B93"/>
    <w:rsid w:val="00354862"/>
    <w:rsid w:val="00355203"/>
    <w:rsid w:val="00374ED5"/>
    <w:rsid w:val="00382781"/>
    <w:rsid w:val="00384709"/>
    <w:rsid w:val="0039186D"/>
    <w:rsid w:val="00392E59"/>
    <w:rsid w:val="0039380C"/>
    <w:rsid w:val="003944BB"/>
    <w:rsid w:val="00394A4B"/>
    <w:rsid w:val="003B7EC2"/>
    <w:rsid w:val="003C3092"/>
    <w:rsid w:val="003C4F4C"/>
    <w:rsid w:val="003D78B7"/>
    <w:rsid w:val="003E2174"/>
    <w:rsid w:val="003E69FB"/>
    <w:rsid w:val="003E7E24"/>
    <w:rsid w:val="00401B31"/>
    <w:rsid w:val="00403EB5"/>
    <w:rsid w:val="00416308"/>
    <w:rsid w:val="0042246B"/>
    <w:rsid w:val="00431402"/>
    <w:rsid w:val="004338BA"/>
    <w:rsid w:val="00436A2C"/>
    <w:rsid w:val="0044290B"/>
    <w:rsid w:val="00457308"/>
    <w:rsid w:val="00465B37"/>
    <w:rsid w:val="00476971"/>
    <w:rsid w:val="00482BC7"/>
    <w:rsid w:val="00482F54"/>
    <w:rsid w:val="004833C1"/>
    <w:rsid w:val="00495AF1"/>
    <w:rsid w:val="00496856"/>
    <w:rsid w:val="004A22FD"/>
    <w:rsid w:val="004A47C9"/>
    <w:rsid w:val="004B2416"/>
    <w:rsid w:val="004B446B"/>
    <w:rsid w:val="004B5455"/>
    <w:rsid w:val="004C31A4"/>
    <w:rsid w:val="004D6B01"/>
    <w:rsid w:val="004E4A58"/>
    <w:rsid w:val="005078F8"/>
    <w:rsid w:val="00526779"/>
    <w:rsid w:val="00532CC3"/>
    <w:rsid w:val="0054251F"/>
    <w:rsid w:val="00543D87"/>
    <w:rsid w:val="00550DFA"/>
    <w:rsid w:val="00591687"/>
    <w:rsid w:val="005C3FA5"/>
    <w:rsid w:val="005C5FE8"/>
    <w:rsid w:val="005D2FE5"/>
    <w:rsid w:val="005D70CC"/>
    <w:rsid w:val="005E40BD"/>
    <w:rsid w:val="00600088"/>
    <w:rsid w:val="0060162D"/>
    <w:rsid w:val="006108BB"/>
    <w:rsid w:val="00612479"/>
    <w:rsid w:val="00621583"/>
    <w:rsid w:val="00630A51"/>
    <w:rsid w:val="00647BFF"/>
    <w:rsid w:val="00653817"/>
    <w:rsid w:val="006606B6"/>
    <w:rsid w:val="006608D1"/>
    <w:rsid w:val="006611BC"/>
    <w:rsid w:val="00661233"/>
    <w:rsid w:val="00680116"/>
    <w:rsid w:val="00681164"/>
    <w:rsid w:val="0068228A"/>
    <w:rsid w:val="00686328"/>
    <w:rsid w:val="006903FF"/>
    <w:rsid w:val="006927D7"/>
    <w:rsid w:val="00694FFE"/>
    <w:rsid w:val="006954B7"/>
    <w:rsid w:val="006A3D1E"/>
    <w:rsid w:val="006E2027"/>
    <w:rsid w:val="006E3AA2"/>
    <w:rsid w:val="006E5622"/>
    <w:rsid w:val="006F32F7"/>
    <w:rsid w:val="00702E11"/>
    <w:rsid w:val="00702F84"/>
    <w:rsid w:val="00710006"/>
    <w:rsid w:val="0072071E"/>
    <w:rsid w:val="007257A3"/>
    <w:rsid w:val="00727BD0"/>
    <w:rsid w:val="007361A5"/>
    <w:rsid w:val="00743328"/>
    <w:rsid w:val="007613AE"/>
    <w:rsid w:val="007714EA"/>
    <w:rsid w:val="00772D70"/>
    <w:rsid w:val="00780777"/>
    <w:rsid w:val="0078077F"/>
    <w:rsid w:val="00781B23"/>
    <w:rsid w:val="007834E1"/>
    <w:rsid w:val="00787E02"/>
    <w:rsid w:val="00790D43"/>
    <w:rsid w:val="00793815"/>
    <w:rsid w:val="007958E5"/>
    <w:rsid w:val="007A5293"/>
    <w:rsid w:val="007B0FCF"/>
    <w:rsid w:val="007B1100"/>
    <w:rsid w:val="007B394D"/>
    <w:rsid w:val="007B407C"/>
    <w:rsid w:val="007C6646"/>
    <w:rsid w:val="007D242D"/>
    <w:rsid w:val="007D783C"/>
    <w:rsid w:val="007E7417"/>
    <w:rsid w:val="007E7662"/>
    <w:rsid w:val="007F75C4"/>
    <w:rsid w:val="00812972"/>
    <w:rsid w:val="00831A22"/>
    <w:rsid w:val="00835B56"/>
    <w:rsid w:val="00836F3E"/>
    <w:rsid w:val="00843F87"/>
    <w:rsid w:val="00850D8E"/>
    <w:rsid w:val="00857201"/>
    <w:rsid w:val="00857BDF"/>
    <w:rsid w:val="0086249B"/>
    <w:rsid w:val="00865FB0"/>
    <w:rsid w:val="00885894"/>
    <w:rsid w:val="00890E2F"/>
    <w:rsid w:val="0089582A"/>
    <w:rsid w:val="00896C96"/>
    <w:rsid w:val="00897098"/>
    <w:rsid w:val="008A277C"/>
    <w:rsid w:val="008B4266"/>
    <w:rsid w:val="008E3960"/>
    <w:rsid w:val="008E6D0B"/>
    <w:rsid w:val="008F0D0A"/>
    <w:rsid w:val="009021AC"/>
    <w:rsid w:val="00907A33"/>
    <w:rsid w:val="00920A71"/>
    <w:rsid w:val="00921588"/>
    <w:rsid w:val="00931469"/>
    <w:rsid w:val="00935069"/>
    <w:rsid w:val="00935E5A"/>
    <w:rsid w:val="00942EF7"/>
    <w:rsid w:val="00944A44"/>
    <w:rsid w:val="00947249"/>
    <w:rsid w:val="00951A82"/>
    <w:rsid w:val="00952B0C"/>
    <w:rsid w:val="009531BC"/>
    <w:rsid w:val="00953DC6"/>
    <w:rsid w:val="00954480"/>
    <w:rsid w:val="00962151"/>
    <w:rsid w:val="00970638"/>
    <w:rsid w:val="009760DE"/>
    <w:rsid w:val="0097667C"/>
    <w:rsid w:val="0098021C"/>
    <w:rsid w:val="009804AF"/>
    <w:rsid w:val="0099011A"/>
    <w:rsid w:val="00990F18"/>
    <w:rsid w:val="00992FE5"/>
    <w:rsid w:val="009A2505"/>
    <w:rsid w:val="009B2BEC"/>
    <w:rsid w:val="009C0FB9"/>
    <w:rsid w:val="009D7E70"/>
    <w:rsid w:val="009E7C0F"/>
    <w:rsid w:val="009F7A5D"/>
    <w:rsid w:val="00A02612"/>
    <w:rsid w:val="00A074A9"/>
    <w:rsid w:val="00A07737"/>
    <w:rsid w:val="00A150B0"/>
    <w:rsid w:val="00A16D62"/>
    <w:rsid w:val="00A21FE4"/>
    <w:rsid w:val="00A37FD6"/>
    <w:rsid w:val="00A41577"/>
    <w:rsid w:val="00A473CC"/>
    <w:rsid w:val="00A47A8C"/>
    <w:rsid w:val="00A550EB"/>
    <w:rsid w:val="00A575ED"/>
    <w:rsid w:val="00A64D1D"/>
    <w:rsid w:val="00A7094D"/>
    <w:rsid w:val="00A710E5"/>
    <w:rsid w:val="00A77318"/>
    <w:rsid w:val="00A90B57"/>
    <w:rsid w:val="00A90DF3"/>
    <w:rsid w:val="00A9115E"/>
    <w:rsid w:val="00A923A1"/>
    <w:rsid w:val="00A97E39"/>
    <w:rsid w:val="00AB1771"/>
    <w:rsid w:val="00AB28E1"/>
    <w:rsid w:val="00AB56B7"/>
    <w:rsid w:val="00AC3127"/>
    <w:rsid w:val="00AC553F"/>
    <w:rsid w:val="00AC662A"/>
    <w:rsid w:val="00AD1059"/>
    <w:rsid w:val="00AD1610"/>
    <w:rsid w:val="00AD2C97"/>
    <w:rsid w:val="00AE1447"/>
    <w:rsid w:val="00AE3825"/>
    <w:rsid w:val="00AE576B"/>
    <w:rsid w:val="00AF39A4"/>
    <w:rsid w:val="00B0501D"/>
    <w:rsid w:val="00B07742"/>
    <w:rsid w:val="00B07A62"/>
    <w:rsid w:val="00B13978"/>
    <w:rsid w:val="00B22448"/>
    <w:rsid w:val="00B25D73"/>
    <w:rsid w:val="00B26264"/>
    <w:rsid w:val="00B36727"/>
    <w:rsid w:val="00B44CC9"/>
    <w:rsid w:val="00B50364"/>
    <w:rsid w:val="00B57DED"/>
    <w:rsid w:val="00B605BC"/>
    <w:rsid w:val="00B634E2"/>
    <w:rsid w:val="00B65CF5"/>
    <w:rsid w:val="00B76A0E"/>
    <w:rsid w:val="00B9289D"/>
    <w:rsid w:val="00BA7746"/>
    <w:rsid w:val="00BB261B"/>
    <w:rsid w:val="00BB4CA1"/>
    <w:rsid w:val="00BC555E"/>
    <w:rsid w:val="00BC5D31"/>
    <w:rsid w:val="00BD0ED7"/>
    <w:rsid w:val="00BD200E"/>
    <w:rsid w:val="00BD4B53"/>
    <w:rsid w:val="00BE1F96"/>
    <w:rsid w:val="00BE227E"/>
    <w:rsid w:val="00BE54B5"/>
    <w:rsid w:val="00BE68A5"/>
    <w:rsid w:val="00BE6D4D"/>
    <w:rsid w:val="00BF06AD"/>
    <w:rsid w:val="00C10C89"/>
    <w:rsid w:val="00C25A58"/>
    <w:rsid w:val="00C25FEA"/>
    <w:rsid w:val="00C27D02"/>
    <w:rsid w:val="00C34727"/>
    <w:rsid w:val="00C379A0"/>
    <w:rsid w:val="00C4044D"/>
    <w:rsid w:val="00C71A6C"/>
    <w:rsid w:val="00C74CD4"/>
    <w:rsid w:val="00C75F06"/>
    <w:rsid w:val="00C81B72"/>
    <w:rsid w:val="00C81C91"/>
    <w:rsid w:val="00C83EC8"/>
    <w:rsid w:val="00C86023"/>
    <w:rsid w:val="00C9080D"/>
    <w:rsid w:val="00C93592"/>
    <w:rsid w:val="00CA7DA7"/>
    <w:rsid w:val="00CC0A0E"/>
    <w:rsid w:val="00CC352F"/>
    <w:rsid w:val="00CF0183"/>
    <w:rsid w:val="00CF58E4"/>
    <w:rsid w:val="00D21738"/>
    <w:rsid w:val="00D31881"/>
    <w:rsid w:val="00D3196D"/>
    <w:rsid w:val="00D4308A"/>
    <w:rsid w:val="00D50EC6"/>
    <w:rsid w:val="00D51FD1"/>
    <w:rsid w:val="00D548B4"/>
    <w:rsid w:val="00D56437"/>
    <w:rsid w:val="00D61CE0"/>
    <w:rsid w:val="00D65AC1"/>
    <w:rsid w:val="00D666E8"/>
    <w:rsid w:val="00D745F0"/>
    <w:rsid w:val="00D74F3D"/>
    <w:rsid w:val="00D83540"/>
    <w:rsid w:val="00D85363"/>
    <w:rsid w:val="00D92F7C"/>
    <w:rsid w:val="00D955FB"/>
    <w:rsid w:val="00DA01E5"/>
    <w:rsid w:val="00DA15B2"/>
    <w:rsid w:val="00DB397F"/>
    <w:rsid w:val="00DC4696"/>
    <w:rsid w:val="00DD6240"/>
    <w:rsid w:val="00DE19D5"/>
    <w:rsid w:val="00DE3FA1"/>
    <w:rsid w:val="00DF2662"/>
    <w:rsid w:val="00DF28FE"/>
    <w:rsid w:val="00E025B5"/>
    <w:rsid w:val="00E041B7"/>
    <w:rsid w:val="00E11A47"/>
    <w:rsid w:val="00E13C5A"/>
    <w:rsid w:val="00E30225"/>
    <w:rsid w:val="00E51503"/>
    <w:rsid w:val="00E714DB"/>
    <w:rsid w:val="00E764CC"/>
    <w:rsid w:val="00E811BA"/>
    <w:rsid w:val="00E83279"/>
    <w:rsid w:val="00E85C00"/>
    <w:rsid w:val="00EA13AA"/>
    <w:rsid w:val="00EA2100"/>
    <w:rsid w:val="00EA27FF"/>
    <w:rsid w:val="00EA5CB5"/>
    <w:rsid w:val="00EB0432"/>
    <w:rsid w:val="00EB2124"/>
    <w:rsid w:val="00EB27B6"/>
    <w:rsid w:val="00EB3F86"/>
    <w:rsid w:val="00EB48EF"/>
    <w:rsid w:val="00EC7874"/>
    <w:rsid w:val="00ED34CD"/>
    <w:rsid w:val="00ED6342"/>
    <w:rsid w:val="00EE506B"/>
    <w:rsid w:val="00EE7F63"/>
    <w:rsid w:val="00EF27FC"/>
    <w:rsid w:val="00F00122"/>
    <w:rsid w:val="00F06517"/>
    <w:rsid w:val="00F16AB6"/>
    <w:rsid w:val="00F24EC3"/>
    <w:rsid w:val="00F313D6"/>
    <w:rsid w:val="00F32243"/>
    <w:rsid w:val="00F348AA"/>
    <w:rsid w:val="00F351FA"/>
    <w:rsid w:val="00F35D8B"/>
    <w:rsid w:val="00F40645"/>
    <w:rsid w:val="00F4262C"/>
    <w:rsid w:val="00F427B5"/>
    <w:rsid w:val="00F518C9"/>
    <w:rsid w:val="00F51D27"/>
    <w:rsid w:val="00F52C87"/>
    <w:rsid w:val="00F55C84"/>
    <w:rsid w:val="00F55FE3"/>
    <w:rsid w:val="00F61EE5"/>
    <w:rsid w:val="00F62635"/>
    <w:rsid w:val="00F71594"/>
    <w:rsid w:val="00F74D95"/>
    <w:rsid w:val="00F91748"/>
    <w:rsid w:val="00F92BDF"/>
    <w:rsid w:val="00F971FE"/>
    <w:rsid w:val="00FA59BE"/>
    <w:rsid w:val="00FB2C4B"/>
    <w:rsid w:val="00FD36FB"/>
    <w:rsid w:val="00FF29AC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C634D-AB99-44B5-B2A2-9400A61E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6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363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85363"/>
    <w:pPr>
      <w:overflowPunct w:val="0"/>
      <w:autoSpaceDE w:val="0"/>
      <w:autoSpaceDN w:val="0"/>
      <w:ind w:left="-180"/>
    </w:pPr>
    <w:rPr>
      <w:rFonts w:ascii="Arial" w:hAnsi="Arial" w:cs="Arial"/>
      <w:spacing w:val="-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85363"/>
    <w:rPr>
      <w:rFonts w:ascii="Arial" w:hAnsi="Arial" w:cs="Arial"/>
      <w:spacing w:val="-2"/>
    </w:rPr>
  </w:style>
  <w:style w:type="paragraph" w:styleId="NoSpacing">
    <w:name w:val="No Spacing"/>
    <w:basedOn w:val="Normal"/>
    <w:uiPriority w:val="1"/>
    <w:qFormat/>
    <w:rsid w:val="00D85363"/>
  </w:style>
  <w:style w:type="paragraph" w:customStyle="1" w:styleId="Default">
    <w:name w:val="Default"/>
    <w:basedOn w:val="Normal"/>
    <w:uiPriority w:val="99"/>
    <w:rsid w:val="00D8536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A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44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4B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44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4B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3399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3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4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79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92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41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85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24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92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23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3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73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0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otland.police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tonehavenLowerDeesideCPT@Scotland.pnn.police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3.jpg@01D3C1D7.C445E24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7E20-8C11-4D1A-8FF3-B8D3A283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Camus, Marc</dc:creator>
  <cp:keywords/>
  <dc:description/>
  <cp:lastModifiedBy>Camus, Marc</cp:lastModifiedBy>
  <cp:revision>7</cp:revision>
  <cp:lastPrinted>2021-03-09T14:26:00Z</cp:lastPrinted>
  <dcterms:created xsi:type="dcterms:W3CDTF">2022-02-07T11:51:00Z</dcterms:created>
  <dcterms:modified xsi:type="dcterms:W3CDTF">2022-02-07T15:34:00Z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SPNET\1503663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2020-05-04T12:58:53Z</vt:filetime>
  </property>
</Properties>
</file>